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0C" w:rsidRDefault="00EE400C" w:rsidP="00EE400C">
      <w:pPr>
        <w:jc w:val="center"/>
        <w:rPr>
          <w:b/>
          <w:sz w:val="32"/>
          <w:szCs w:val="32"/>
          <w:lang w:val="en-ZA"/>
        </w:rPr>
      </w:pPr>
      <w:r w:rsidRPr="00EE400C">
        <w:rPr>
          <w:b/>
          <w:noProof/>
          <w:sz w:val="32"/>
          <w:szCs w:val="32"/>
          <w:lang w:val="en-ZW" w:eastAsia="en-ZW"/>
        </w:rPr>
        <w:drawing>
          <wp:inline distT="0" distB="0" distL="0" distR="0">
            <wp:extent cx="1981200" cy="1981200"/>
            <wp:effectExtent l="0" t="0" r="0" b="0"/>
            <wp:docPr id="1" name="Picture 1" descr="C:\Users\joe\Documents\Wellness Medical Aid Society\WMA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cuments\Wellness Medical Aid Society\WMAS 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CE538A" w:rsidRDefault="00CE538A" w:rsidP="00CE538A">
      <w:pPr>
        <w:jc w:val="center"/>
        <w:rPr>
          <w:b/>
          <w:sz w:val="32"/>
          <w:szCs w:val="32"/>
          <w:lang w:val="en-ZA"/>
        </w:rPr>
      </w:pPr>
      <w:r>
        <w:rPr>
          <w:b/>
          <w:sz w:val="32"/>
          <w:szCs w:val="32"/>
          <w:lang w:val="en-ZA"/>
        </w:rPr>
        <w:t xml:space="preserve">WELLNESS </w:t>
      </w:r>
      <w:r w:rsidRPr="00502030">
        <w:rPr>
          <w:b/>
          <w:sz w:val="32"/>
          <w:szCs w:val="32"/>
          <w:lang w:val="en-ZA"/>
        </w:rPr>
        <w:t>MEDICAL A</w:t>
      </w:r>
      <w:r>
        <w:rPr>
          <w:b/>
          <w:sz w:val="32"/>
          <w:szCs w:val="32"/>
          <w:lang w:val="en-ZA"/>
        </w:rPr>
        <w:t>ID SCHEME PRESS PACK – WMAS</w:t>
      </w:r>
      <w:r w:rsidRPr="00502030">
        <w:rPr>
          <w:b/>
          <w:sz w:val="32"/>
          <w:szCs w:val="32"/>
          <w:lang w:val="en-ZA"/>
        </w:rPr>
        <w:t xml:space="preserve"> LAUNCH </w:t>
      </w:r>
    </w:p>
    <w:p w:rsidR="00CE538A" w:rsidRPr="00502030" w:rsidRDefault="00CE538A" w:rsidP="00CE538A">
      <w:pPr>
        <w:jc w:val="center"/>
        <w:rPr>
          <w:b/>
          <w:sz w:val="32"/>
          <w:szCs w:val="32"/>
          <w:lang w:val="en-ZA"/>
        </w:rPr>
      </w:pPr>
      <w:r>
        <w:rPr>
          <w:b/>
          <w:sz w:val="32"/>
          <w:szCs w:val="32"/>
          <w:lang w:val="en-ZA"/>
        </w:rPr>
        <w:t xml:space="preserve"> </w:t>
      </w:r>
      <w:r w:rsidR="00EE400C">
        <w:rPr>
          <w:b/>
          <w:sz w:val="32"/>
          <w:szCs w:val="32"/>
          <w:lang w:val="en-ZA"/>
        </w:rPr>
        <w:t xml:space="preserve">FRIDAY </w:t>
      </w:r>
      <w:r>
        <w:rPr>
          <w:b/>
          <w:sz w:val="32"/>
          <w:szCs w:val="32"/>
          <w:lang w:val="en-ZA"/>
        </w:rPr>
        <w:t>21 AUGUST 2020</w:t>
      </w:r>
    </w:p>
    <w:p w:rsidR="00CE538A" w:rsidRDefault="00CE538A" w:rsidP="00CE538A">
      <w:pPr>
        <w:rPr>
          <w:b/>
          <w:lang w:val="en-ZA"/>
        </w:rPr>
      </w:pPr>
    </w:p>
    <w:p w:rsidR="00CD70C7" w:rsidRPr="00ED37E0" w:rsidRDefault="00CD70C7" w:rsidP="00CE538A">
      <w:pPr>
        <w:rPr>
          <w:sz w:val="24"/>
          <w:szCs w:val="24"/>
          <w:lang w:val="en-ZA"/>
        </w:rPr>
      </w:pPr>
      <w:r w:rsidRPr="00ED37E0">
        <w:rPr>
          <w:b/>
          <w:sz w:val="24"/>
          <w:szCs w:val="24"/>
          <w:lang w:val="en-ZA"/>
        </w:rPr>
        <w:t xml:space="preserve">OVERVIEW: </w:t>
      </w:r>
      <w:r w:rsidRPr="00ED37E0">
        <w:rPr>
          <w:sz w:val="24"/>
          <w:szCs w:val="24"/>
          <w:lang w:val="en-ZA"/>
        </w:rPr>
        <w:t>The generic concept of medical aid is largely based on assisting a member in the event that they are sick and in need of medical attention. Incidentally that comes with a strain on the finances, which usually happens at the wrong end of the month when people don’t have money at hand.</w:t>
      </w:r>
    </w:p>
    <w:p w:rsidR="00CD70C7" w:rsidRPr="00ED37E0" w:rsidRDefault="00CD70C7" w:rsidP="00CE538A">
      <w:pPr>
        <w:rPr>
          <w:sz w:val="24"/>
          <w:szCs w:val="24"/>
          <w:lang w:val="en-ZA"/>
        </w:rPr>
      </w:pPr>
      <w:r w:rsidRPr="00ED37E0">
        <w:rPr>
          <w:sz w:val="24"/>
          <w:szCs w:val="24"/>
          <w:lang w:val="en-ZA"/>
        </w:rPr>
        <w:t xml:space="preserve">The call for innovative ways to help people in that moment of distress is to take one step backwards and address the most likely causes of medical emergencies and </w:t>
      </w:r>
      <w:r w:rsidR="00E318D8" w:rsidRPr="00ED37E0">
        <w:rPr>
          <w:sz w:val="24"/>
          <w:szCs w:val="24"/>
          <w:lang w:val="en-ZA"/>
        </w:rPr>
        <w:t>address those fundamentals.</w:t>
      </w:r>
    </w:p>
    <w:p w:rsidR="00E318D8" w:rsidRPr="00ED37E0" w:rsidRDefault="00E318D8" w:rsidP="00CE538A">
      <w:pPr>
        <w:rPr>
          <w:sz w:val="24"/>
          <w:szCs w:val="24"/>
          <w:lang w:val="en-ZA"/>
        </w:rPr>
      </w:pPr>
      <w:r w:rsidRPr="00ED37E0">
        <w:rPr>
          <w:sz w:val="24"/>
          <w:szCs w:val="24"/>
          <w:lang w:val="en-ZA"/>
        </w:rPr>
        <w:t>Healthcare services and healthcare funding are elements which address “distress in motion” whereas preventative lifestyle habits will ensure such unfortunate incidences are reduced. Over time when the principle of wellness is passed on from one generation to another a totally new healthy lifestyle will ensure that people live healthy lifestyles – which figuratively and practically “keeps the doctor away”</w:t>
      </w:r>
    </w:p>
    <w:p w:rsidR="00E318D8" w:rsidRPr="00ED37E0" w:rsidRDefault="00E318D8" w:rsidP="00CE538A">
      <w:pPr>
        <w:rPr>
          <w:sz w:val="24"/>
          <w:szCs w:val="24"/>
          <w:lang w:val="en-ZA"/>
        </w:rPr>
      </w:pPr>
      <w:r w:rsidRPr="00ED37E0">
        <w:rPr>
          <w:sz w:val="24"/>
          <w:szCs w:val="24"/>
          <w:lang w:val="en-ZA"/>
        </w:rPr>
        <w:t xml:space="preserve">Most of medical emergencies are caused by what we eat – your health condition is what you put into your body, food. </w:t>
      </w:r>
    </w:p>
    <w:p w:rsidR="00E318D8" w:rsidRPr="00ED37E0" w:rsidRDefault="00E318D8" w:rsidP="00CE538A">
      <w:pPr>
        <w:rPr>
          <w:sz w:val="24"/>
          <w:szCs w:val="24"/>
          <w:lang w:val="en-ZA"/>
        </w:rPr>
      </w:pPr>
      <w:r w:rsidRPr="00ED37E0">
        <w:rPr>
          <w:sz w:val="24"/>
          <w:szCs w:val="24"/>
          <w:lang w:val="en-ZA"/>
        </w:rPr>
        <w:t xml:space="preserve">Wellness Medical Aid Society comes in to push the concept of wellness through lifestyle modelling through an integrated approach to healthcare. The concept involves health education, healthy eating, healthy food solutions to existing medical conditions and networked healthcare services. </w:t>
      </w:r>
    </w:p>
    <w:p w:rsidR="00E318D8" w:rsidRPr="00ED37E0" w:rsidRDefault="00E318D8" w:rsidP="00E318D8">
      <w:pPr>
        <w:rPr>
          <w:b/>
          <w:sz w:val="24"/>
          <w:szCs w:val="24"/>
          <w:lang w:val="en-ZA"/>
        </w:rPr>
      </w:pPr>
    </w:p>
    <w:p w:rsidR="00E318D8" w:rsidRPr="00ED37E0" w:rsidRDefault="00343320" w:rsidP="00E318D8">
      <w:pPr>
        <w:rPr>
          <w:sz w:val="24"/>
          <w:szCs w:val="24"/>
        </w:rPr>
      </w:pPr>
      <w:r w:rsidRPr="00ED37E0">
        <w:rPr>
          <w:b/>
          <w:sz w:val="24"/>
          <w:szCs w:val="24"/>
        </w:rPr>
        <w:lastRenderedPageBreak/>
        <w:t>VISION:</w:t>
      </w:r>
      <w:r w:rsidR="00E318D8" w:rsidRPr="00ED37E0">
        <w:rPr>
          <w:b/>
          <w:sz w:val="24"/>
          <w:szCs w:val="24"/>
        </w:rPr>
        <w:t xml:space="preserve"> </w:t>
      </w:r>
      <w:r w:rsidR="00E318D8" w:rsidRPr="00ED37E0">
        <w:rPr>
          <w:sz w:val="24"/>
          <w:szCs w:val="24"/>
        </w:rPr>
        <w:t xml:space="preserve">Universal health coverage for all through a </w:t>
      </w:r>
      <w:r w:rsidRPr="00ED37E0">
        <w:rPr>
          <w:sz w:val="24"/>
          <w:szCs w:val="24"/>
        </w:rPr>
        <w:t>well-funded</w:t>
      </w:r>
      <w:r w:rsidR="00E318D8" w:rsidRPr="00ED37E0">
        <w:rPr>
          <w:sz w:val="24"/>
          <w:szCs w:val="24"/>
        </w:rPr>
        <w:t>, well governed and well delivered medical system</w:t>
      </w:r>
    </w:p>
    <w:p w:rsidR="00E318D8" w:rsidRPr="00ED37E0" w:rsidRDefault="00E318D8" w:rsidP="00E318D8">
      <w:pPr>
        <w:rPr>
          <w:sz w:val="24"/>
          <w:szCs w:val="24"/>
        </w:rPr>
      </w:pPr>
      <w:r w:rsidRPr="00ED37E0">
        <w:rPr>
          <w:b/>
          <w:sz w:val="24"/>
          <w:szCs w:val="24"/>
        </w:rPr>
        <w:t xml:space="preserve">MISSION: </w:t>
      </w:r>
      <w:r w:rsidRPr="00ED37E0">
        <w:rPr>
          <w:sz w:val="24"/>
          <w:szCs w:val="24"/>
        </w:rPr>
        <w:t>to become the medical aid of choice in giving clients value for money, complementing and pioneering health delivery initiatives thereby reducing the disease burden.</w:t>
      </w:r>
    </w:p>
    <w:p w:rsidR="00E318D8" w:rsidRPr="00ED37E0" w:rsidRDefault="00E318D8" w:rsidP="00E318D8">
      <w:pPr>
        <w:rPr>
          <w:sz w:val="24"/>
          <w:szCs w:val="24"/>
          <w:lang w:val="en-ZA"/>
        </w:rPr>
      </w:pPr>
      <w:r w:rsidRPr="00ED37E0">
        <w:rPr>
          <w:b/>
          <w:sz w:val="24"/>
          <w:szCs w:val="24"/>
        </w:rPr>
        <w:t xml:space="preserve">VALUES: </w:t>
      </w:r>
      <w:r w:rsidRPr="00ED37E0">
        <w:rPr>
          <w:sz w:val="24"/>
          <w:szCs w:val="24"/>
        </w:rPr>
        <w:t>Integrity, transparency, accessibility, Affordability</w:t>
      </w:r>
    </w:p>
    <w:p w:rsidR="00E318D8" w:rsidRPr="00ED37E0" w:rsidRDefault="00E318D8" w:rsidP="00CE538A">
      <w:pPr>
        <w:rPr>
          <w:sz w:val="24"/>
          <w:szCs w:val="24"/>
          <w:lang w:val="en-ZA"/>
        </w:rPr>
      </w:pPr>
    </w:p>
    <w:p w:rsidR="00CE538A" w:rsidRPr="00ED37E0" w:rsidRDefault="00CE538A" w:rsidP="00CE538A">
      <w:pPr>
        <w:rPr>
          <w:b/>
          <w:sz w:val="24"/>
          <w:szCs w:val="24"/>
          <w:lang w:val="en-ZA"/>
        </w:rPr>
      </w:pPr>
      <w:r w:rsidRPr="00ED37E0">
        <w:rPr>
          <w:b/>
          <w:sz w:val="24"/>
          <w:szCs w:val="24"/>
          <w:lang w:val="en-ZA"/>
        </w:rPr>
        <w:t>WHAT IS WELLNESS MEDICAL AID SOCIETY?</w:t>
      </w:r>
    </w:p>
    <w:p w:rsidR="00713AD6" w:rsidRPr="00ED37E0" w:rsidRDefault="00CE538A" w:rsidP="00CE538A">
      <w:pPr>
        <w:numPr>
          <w:ilvl w:val="0"/>
          <w:numId w:val="1"/>
        </w:numPr>
        <w:rPr>
          <w:sz w:val="24"/>
          <w:szCs w:val="24"/>
        </w:rPr>
      </w:pPr>
      <w:r w:rsidRPr="00ED37E0">
        <w:rPr>
          <w:sz w:val="24"/>
          <w:szCs w:val="24"/>
        </w:rPr>
        <w:t xml:space="preserve">Imagine </w:t>
      </w:r>
      <w:r w:rsidR="00713AD6" w:rsidRPr="00ED37E0">
        <w:rPr>
          <w:sz w:val="24"/>
          <w:szCs w:val="24"/>
        </w:rPr>
        <w:t>avoiding a doctor in the first place.</w:t>
      </w:r>
    </w:p>
    <w:p w:rsidR="00713AD6" w:rsidRPr="00ED37E0" w:rsidRDefault="00713AD6" w:rsidP="00CE538A">
      <w:pPr>
        <w:numPr>
          <w:ilvl w:val="0"/>
          <w:numId w:val="1"/>
        </w:numPr>
        <w:rPr>
          <w:sz w:val="24"/>
          <w:szCs w:val="24"/>
        </w:rPr>
      </w:pPr>
      <w:r w:rsidRPr="00ED37E0">
        <w:rPr>
          <w:sz w:val="24"/>
          <w:szCs w:val="24"/>
        </w:rPr>
        <w:t>Imagine seeing a doctor for your routine consultation and investigations without any illness.</w:t>
      </w:r>
    </w:p>
    <w:p w:rsidR="00713AD6" w:rsidRPr="00ED37E0" w:rsidRDefault="00713AD6" w:rsidP="00CE538A">
      <w:pPr>
        <w:numPr>
          <w:ilvl w:val="0"/>
          <w:numId w:val="1"/>
        </w:numPr>
        <w:rPr>
          <w:sz w:val="24"/>
          <w:szCs w:val="24"/>
        </w:rPr>
      </w:pPr>
      <w:r w:rsidRPr="00ED37E0">
        <w:rPr>
          <w:sz w:val="24"/>
          <w:szCs w:val="24"/>
        </w:rPr>
        <w:t xml:space="preserve">Imagine a lifestyle founded on a preventative lifestyle </w:t>
      </w:r>
    </w:p>
    <w:p w:rsidR="0041349D" w:rsidRPr="00ED37E0" w:rsidRDefault="0041349D" w:rsidP="00CE538A">
      <w:pPr>
        <w:numPr>
          <w:ilvl w:val="0"/>
          <w:numId w:val="1"/>
        </w:numPr>
        <w:rPr>
          <w:sz w:val="24"/>
          <w:szCs w:val="24"/>
        </w:rPr>
      </w:pPr>
      <w:r w:rsidRPr="00ED37E0">
        <w:rPr>
          <w:sz w:val="24"/>
          <w:szCs w:val="24"/>
          <w:lang w:val="en-ZA"/>
        </w:rPr>
        <w:t xml:space="preserve">Wellness Medical Aid Society </w:t>
      </w:r>
      <w:r w:rsidR="00CE538A" w:rsidRPr="00ED37E0">
        <w:rPr>
          <w:sz w:val="24"/>
          <w:szCs w:val="24"/>
          <w:lang w:val="en-ZA"/>
        </w:rPr>
        <w:t>is a</w:t>
      </w:r>
      <w:r w:rsidRPr="00ED37E0">
        <w:rPr>
          <w:sz w:val="24"/>
          <w:szCs w:val="24"/>
          <w:lang w:val="en-ZA"/>
        </w:rPr>
        <w:t>n organisation offering an integrated approach to healthcare. This concept comes packaged to provide real solutions to healthcare as a lifestyle – not managing the incidences associated with health seeking behaviour after falls sick.</w:t>
      </w:r>
    </w:p>
    <w:p w:rsidR="00CE538A" w:rsidRPr="00ED37E0" w:rsidRDefault="0041349D" w:rsidP="00CE538A">
      <w:pPr>
        <w:numPr>
          <w:ilvl w:val="0"/>
          <w:numId w:val="1"/>
        </w:numPr>
        <w:rPr>
          <w:sz w:val="24"/>
          <w:szCs w:val="24"/>
        </w:rPr>
      </w:pPr>
      <w:r w:rsidRPr="00ED37E0">
        <w:rPr>
          <w:sz w:val="24"/>
          <w:szCs w:val="24"/>
          <w:lang w:val="en-ZA"/>
        </w:rPr>
        <w:t>WMAS is</w:t>
      </w:r>
      <w:r w:rsidR="00CE538A" w:rsidRPr="00ED37E0">
        <w:rPr>
          <w:sz w:val="24"/>
          <w:szCs w:val="24"/>
          <w:lang w:val="en-ZA"/>
        </w:rPr>
        <w:t xml:space="preserve"> targeting the previously exposed, vulnerable and uninsured</w:t>
      </w:r>
      <w:r w:rsidRPr="00ED37E0">
        <w:rPr>
          <w:sz w:val="24"/>
          <w:szCs w:val="24"/>
          <w:lang w:val="en-ZA"/>
        </w:rPr>
        <w:t xml:space="preserve"> and those under-insured</w:t>
      </w:r>
      <w:r w:rsidR="00CE538A" w:rsidRPr="00ED37E0">
        <w:rPr>
          <w:sz w:val="24"/>
          <w:szCs w:val="24"/>
          <w:lang w:val="en-ZA"/>
        </w:rPr>
        <w:t>.</w:t>
      </w:r>
      <w:r w:rsidR="00B10B06" w:rsidRPr="00ED37E0">
        <w:rPr>
          <w:sz w:val="24"/>
          <w:szCs w:val="24"/>
          <w:lang w:val="en-ZA"/>
        </w:rPr>
        <w:t xml:space="preserve"> </w:t>
      </w:r>
      <w:r w:rsidR="00CE538A" w:rsidRPr="00ED37E0">
        <w:rPr>
          <w:sz w:val="24"/>
          <w:szCs w:val="24"/>
          <w:lang w:val="en-ZA"/>
        </w:rPr>
        <w:t xml:space="preserve"> </w:t>
      </w:r>
      <w:r w:rsidR="00B10B06" w:rsidRPr="00ED37E0">
        <w:rPr>
          <w:sz w:val="24"/>
          <w:szCs w:val="24"/>
          <w:lang w:val="en-ZA"/>
        </w:rPr>
        <w:t>Currently only about 10% of Zimbabweans are on some medical aid cover and the rest remain vulnerable.</w:t>
      </w:r>
      <w:r w:rsidR="00CE538A" w:rsidRPr="00ED37E0">
        <w:rPr>
          <w:sz w:val="24"/>
          <w:szCs w:val="24"/>
          <w:lang w:val="en-ZA"/>
        </w:rPr>
        <w:t xml:space="preserve"> Individual</w:t>
      </w:r>
      <w:r w:rsidR="00B10B06" w:rsidRPr="00ED37E0">
        <w:rPr>
          <w:sz w:val="24"/>
          <w:szCs w:val="24"/>
          <w:lang w:val="en-ZA"/>
        </w:rPr>
        <w:t>s,</w:t>
      </w:r>
      <w:r w:rsidR="00CE538A" w:rsidRPr="00ED37E0">
        <w:rPr>
          <w:sz w:val="24"/>
          <w:szCs w:val="24"/>
          <w:lang w:val="en-ZA"/>
        </w:rPr>
        <w:t xml:space="preserve"> households and corporate organisations can join the scheme.</w:t>
      </w:r>
    </w:p>
    <w:p w:rsidR="00E318D8" w:rsidRPr="00ED37E0" w:rsidRDefault="00E318D8" w:rsidP="00E318D8">
      <w:pPr>
        <w:rPr>
          <w:sz w:val="24"/>
          <w:szCs w:val="24"/>
        </w:rPr>
      </w:pPr>
    </w:p>
    <w:p w:rsidR="00EE400C" w:rsidRPr="00ED37E0" w:rsidRDefault="00EE400C" w:rsidP="00E318D8">
      <w:pPr>
        <w:rPr>
          <w:sz w:val="24"/>
          <w:szCs w:val="24"/>
        </w:rPr>
      </w:pPr>
    </w:p>
    <w:p w:rsidR="00CE538A" w:rsidRPr="00ED37E0" w:rsidRDefault="00E318D8" w:rsidP="00CE538A">
      <w:pPr>
        <w:rPr>
          <w:b/>
          <w:sz w:val="24"/>
          <w:szCs w:val="24"/>
        </w:rPr>
      </w:pPr>
      <w:r w:rsidRPr="00ED37E0">
        <w:rPr>
          <w:b/>
          <w:sz w:val="24"/>
          <w:szCs w:val="24"/>
          <w:lang w:val="en-ZA"/>
        </w:rPr>
        <w:t xml:space="preserve">SCHEME </w:t>
      </w:r>
      <w:r w:rsidR="00CE538A" w:rsidRPr="00ED37E0">
        <w:rPr>
          <w:b/>
          <w:sz w:val="24"/>
          <w:szCs w:val="24"/>
          <w:lang w:val="en-ZA"/>
        </w:rPr>
        <w:t xml:space="preserve">CHARACTERISTICS </w:t>
      </w:r>
    </w:p>
    <w:p w:rsidR="00B10B06" w:rsidRPr="00ED37E0" w:rsidRDefault="00CE538A" w:rsidP="00B10B06">
      <w:pPr>
        <w:numPr>
          <w:ilvl w:val="0"/>
          <w:numId w:val="1"/>
        </w:numPr>
        <w:rPr>
          <w:sz w:val="24"/>
          <w:szCs w:val="24"/>
          <w:lang w:val="en-ZA"/>
        </w:rPr>
      </w:pPr>
      <w:r w:rsidRPr="00ED37E0">
        <w:rPr>
          <w:sz w:val="24"/>
          <w:szCs w:val="24"/>
          <w:lang w:val="en-ZA"/>
        </w:rPr>
        <w:t xml:space="preserve">One needs </w:t>
      </w:r>
      <w:r w:rsidR="00B10B06" w:rsidRPr="00ED37E0">
        <w:rPr>
          <w:sz w:val="24"/>
          <w:szCs w:val="24"/>
          <w:lang w:val="en-ZA"/>
        </w:rPr>
        <w:t>to watch their health as a lifestyle – your health is a result of what you eat and how you take care of your body on a daily basis.</w:t>
      </w:r>
    </w:p>
    <w:p w:rsidR="00CE538A" w:rsidRPr="00ED37E0" w:rsidRDefault="00B10B06" w:rsidP="00CE538A">
      <w:pPr>
        <w:numPr>
          <w:ilvl w:val="0"/>
          <w:numId w:val="1"/>
        </w:numPr>
        <w:rPr>
          <w:sz w:val="24"/>
          <w:szCs w:val="24"/>
        </w:rPr>
      </w:pPr>
      <w:r w:rsidRPr="00ED37E0">
        <w:rPr>
          <w:sz w:val="24"/>
          <w:szCs w:val="24"/>
          <w:lang w:val="en-ZA"/>
        </w:rPr>
        <w:t>Members will have access to healthy foods and dietary consultations at identified “Wellness Centres”</w:t>
      </w:r>
    </w:p>
    <w:p w:rsidR="00E318D8" w:rsidRPr="00ED37E0" w:rsidRDefault="00E318D8" w:rsidP="00CE538A">
      <w:pPr>
        <w:numPr>
          <w:ilvl w:val="0"/>
          <w:numId w:val="1"/>
        </w:numPr>
        <w:rPr>
          <w:sz w:val="24"/>
          <w:szCs w:val="24"/>
        </w:rPr>
      </w:pPr>
      <w:r w:rsidRPr="00ED37E0">
        <w:rPr>
          <w:sz w:val="24"/>
          <w:szCs w:val="24"/>
          <w:lang w:val="en-ZA"/>
        </w:rPr>
        <w:t>Networked healthcare service providers emphasising on preventative medicine and lifestyle care.</w:t>
      </w:r>
    </w:p>
    <w:p w:rsidR="00CD70C7" w:rsidRPr="00ED37E0" w:rsidRDefault="00CD70C7" w:rsidP="00CD70C7">
      <w:pPr>
        <w:numPr>
          <w:ilvl w:val="0"/>
          <w:numId w:val="1"/>
        </w:numPr>
        <w:rPr>
          <w:sz w:val="24"/>
          <w:szCs w:val="24"/>
        </w:rPr>
      </w:pPr>
      <w:r w:rsidRPr="00ED37E0">
        <w:rPr>
          <w:sz w:val="24"/>
          <w:szCs w:val="24"/>
          <w:lang w:val="en-ZA"/>
        </w:rPr>
        <w:t>Members will be identified by personalised membership cards</w:t>
      </w:r>
      <w:r w:rsidRPr="00ED37E0">
        <w:rPr>
          <w:sz w:val="24"/>
          <w:szCs w:val="24"/>
        </w:rPr>
        <w:t>.</w:t>
      </w:r>
    </w:p>
    <w:p w:rsidR="00CE538A" w:rsidRPr="00ED37E0" w:rsidRDefault="00B10B06" w:rsidP="00CE538A">
      <w:pPr>
        <w:numPr>
          <w:ilvl w:val="0"/>
          <w:numId w:val="1"/>
        </w:numPr>
        <w:rPr>
          <w:sz w:val="24"/>
          <w:szCs w:val="24"/>
        </w:rPr>
      </w:pPr>
      <w:r w:rsidRPr="00ED37E0">
        <w:rPr>
          <w:sz w:val="24"/>
          <w:szCs w:val="24"/>
          <w:lang w:val="en-ZA"/>
        </w:rPr>
        <w:lastRenderedPageBreak/>
        <w:t>Reliability</w:t>
      </w:r>
      <w:r w:rsidR="00CE538A" w:rsidRPr="00ED37E0">
        <w:rPr>
          <w:sz w:val="24"/>
          <w:szCs w:val="24"/>
          <w:lang w:val="en-ZA"/>
        </w:rPr>
        <w:t xml:space="preserve"> – this provides assured access to </w:t>
      </w:r>
      <w:r w:rsidRPr="00ED37E0">
        <w:rPr>
          <w:sz w:val="24"/>
          <w:szCs w:val="24"/>
          <w:lang w:val="en-ZA"/>
        </w:rPr>
        <w:t xml:space="preserve">both healthy food and </w:t>
      </w:r>
      <w:r w:rsidR="009E7E7E" w:rsidRPr="00ED37E0">
        <w:rPr>
          <w:sz w:val="24"/>
          <w:szCs w:val="24"/>
          <w:lang w:val="en-ZA"/>
        </w:rPr>
        <w:t>critical healthcare service providers</w:t>
      </w:r>
      <w:r w:rsidR="00CE538A" w:rsidRPr="00ED37E0">
        <w:rPr>
          <w:sz w:val="24"/>
          <w:szCs w:val="24"/>
          <w:lang w:val="en-ZA"/>
        </w:rPr>
        <w:t xml:space="preserve"> at point of need to all citizens.</w:t>
      </w:r>
    </w:p>
    <w:p w:rsidR="00B10B06" w:rsidRPr="00ED37E0" w:rsidRDefault="00B10B06" w:rsidP="00B10B06">
      <w:pPr>
        <w:numPr>
          <w:ilvl w:val="0"/>
          <w:numId w:val="1"/>
        </w:numPr>
        <w:rPr>
          <w:sz w:val="24"/>
          <w:szCs w:val="24"/>
        </w:rPr>
      </w:pPr>
      <w:r w:rsidRPr="00ED37E0">
        <w:rPr>
          <w:sz w:val="24"/>
          <w:szCs w:val="24"/>
          <w:lang w:val="en-ZA"/>
        </w:rPr>
        <w:t>Affordability</w:t>
      </w:r>
      <w:r w:rsidR="00CE538A" w:rsidRPr="00ED37E0">
        <w:rPr>
          <w:sz w:val="24"/>
          <w:szCs w:val="24"/>
          <w:lang w:val="en-ZA"/>
        </w:rPr>
        <w:t xml:space="preserve"> – premiums are affordable and payable </w:t>
      </w:r>
      <w:r w:rsidRPr="00ED37E0">
        <w:rPr>
          <w:sz w:val="24"/>
          <w:szCs w:val="24"/>
          <w:lang w:val="en-ZA"/>
        </w:rPr>
        <w:t>in any legal currency in Zimbabwe.</w:t>
      </w:r>
    </w:p>
    <w:p w:rsidR="00CE538A" w:rsidRPr="00ED37E0" w:rsidRDefault="00B10B06" w:rsidP="00B10B06">
      <w:pPr>
        <w:numPr>
          <w:ilvl w:val="0"/>
          <w:numId w:val="1"/>
        </w:numPr>
        <w:rPr>
          <w:sz w:val="24"/>
          <w:szCs w:val="24"/>
        </w:rPr>
      </w:pPr>
      <w:r w:rsidRPr="00ED37E0">
        <w:rPr>
          <w:sz w:val="24"/>
          <w:szCs w:val="24"/>
          <w:lang w:val="en-ZA"/>
        </w:rPr>
        <w:t xml:space="preserve"> A principal member register as many dependants as they wish.</w:t>
      </w:r>
      <w:r w:rsidR="00CE538A" w:rsidRPr="00ED37E0">
        <w:rPr>
          <w:sz w:val="24"/>
          <w:szCs w:val="24"/>
          <w:lang w:val="en-ZA"/>
        </w:rPr>
        <w:t xml:space="preserve"> Children above 18 can have their own membership status.</w:t>
      </w:r>
    </w:p>
    <w:p w:rsidR="00B10B06" w:rsidRPr="00ED37E0" w:rsidRDefault="00B10B06" w:rsidP="00B10B06">
      <w:pPr>
        <w:numPr>
          <w:ilvl w:val="0"/>
          <w:numId w:val="1"/>
        </w:numPr>
        <w:rPr>
          <w:sz w:val="24"/>
          <w:szCs w:val="24"/>
        </w:rPr>
      </w:pPr>
      <w:r w:rsidRPr="00ED37E0">
        <w:rPr>
          <w:sz w:val="24"/>
          <w:szCs w:val="24"/>
          <w:lang w:val="en-ZA"/>
        </w:rPr>
        <w:t>Schemes are identified by different fruits and offering benefits on a sliding scale relative to the subscriptions paid.</w:t>
      </w:r>
    </w:p>
    <w:p w:rsidR="00E318D8" w:rsidRPr="00ED37E0" w:rsidRDefault="00E318D8" w:rsidP="00E318D8">
      <w:pPr>
        <w:rPr>
          <w:b/>
          <w:sz w:val="24"/>
          <w:szCs w:val="24"/>
          <w:lang w:val="en-ZA"/>
        </w:rPr>
      </w:pPr>
    </w:p>
    <w:p w:rsidR="00CE538A" w:rsidRPr="00ED37E0" w:rsidRDefault="0012141D" w:rsidP="00E318D8">
      <w:pPr>
        <w:rPr>
          <w:b/>
          <w:sz w:val="24"/>
          <w:szCs w:val="24"/>
          <w:lang w:val="en-ZA"/>
        </w:rPr>
      </w:pPr>
      <w:r w:rsidRPr="00ED37E0">
        <w:rPr>
          <w:b/>
          <w:sz w:val="24"/>
          <w:szCs w:val="24"/>
          <w:lang w:val="en-ZA"/>
        </w:rPr>
        <w:t>APPLICABLE LIFESTYLE</w:t>
      </w:r>
      <w:r w:rsidR="00CE538A" w:rsidRPr="00ED37E0">
        <w:rPr>
          <w:b/>
          <w:sz w:val="24"/>
          <w:szCs w:val="24"/>
          <w:lang w:val="en-ZA"/>
        </w:rPr>
        <w:t xml:space="preserve"> CENTRES</w:t>
      </w:r>
    </w:p>
    <w:p w:rsidR="00CE538A" w:rsidRPr="00ED37E0" w:rsidRDefault="0012141D" w:rsidP="00E318D8">
      <w:pPr>
        <w:ind w:left="360"/>
        <w:rPr>
          <w:sz w:val="24"/>
          <w:szCs w:val="24"/>
        </w:rPr>
      </w:pPr>
      <w:r w:rsidRPr="00ED37E0">
        <w:rPr>
          <w:sz w:val="24"/>
          <w:szCs w:val="24"/>
          <w:lang w:val="en-ZA"/>
        </w:rPr>
        <w:t>WMAS members will get</w:t>
      </w:r>
      <w:r w:rsidR="005D36C7" w:rsidRPr="00ED37E0">
        <w:rPr>
          <w:sz w:val="24"/>
          <w:szCs w:val="24"/>
          <w:lang w:val="en-ZA"/>
        </w:rPr>
        <w:t xml:space="preserve"> access to doctors, </w:t>
      </w:r>
      <w:r w:rsidR="00CE538A" w:rsidRPr="00ED37E0">
        <w:rPr>
          <w:sz w:val="24"/>
          <w:szCs w:val="24"/>
          <w:lang w:val="en-ZA"/>
        </w:rPr>
        <w:t>medical facilities</w:t>
      </w:r>
      <w:r w:rsidR="005D36C7" w:rsidRPr="00ED37E0">
        <w:rPr>
          <w:sz w:val="24"/>
          <w:szCs w:val="24"/>
          <w:lang w:val="en-ZA"/>
        </w:rPr>
        <w:t>, wellness centres and healthy food outlets at discounted rates.</w:t>
      </w:r>
    </w:p>
    <w:p w:rsidR="00CE538A" w:rsidRPr="00ED37E0" w:rsidRDefault="00CE538A" w:rsidP="00CE538A">
      <w:pPr>
        <w:rPr>
          <w:b/>
          <w:sz w:val="24"/>
          <w:szCs w:val="24"/>
        </w:rPr>
      </w:pPr>
      <w:r w:rsidRPr="00ED37E0">
        <w:rPr>
          <w:b/>
          <w:sz w:val="24"/>
          <w:szCs w:val="24"/>
          <w:lang w:val="en-ZA"/>
        </w:rPr>
        <w:t>REGISTRATION PROCESS</w:t>
      </w:r>
    </w:p>
    <w:p w:rsidR="00CE538A" w:rsidRPr="00ED37E0" w:rsidRDefault="005D36C7" w:rsidP="005D36C7">
      <w:pPr>
        <w:numPr>
          <w:ilvl w:val="0"/>
          <w:numId w:val="1"/>
        </w:numPr>
        <w:rPr>
          <w:b/>
          <w:sz w:val="24"/>
          <w:szCs w:val="24"/>
          <w:lang w:val="en-ZA"/>
        </w:rPr>
      </w:pPr>
      <w:r w:rsidRPr="00ED37E0">
        <w:rPr>
          <w:sz w:val="24"/>
          <w:szCs w:val="24"/>
          <w:lang w:val="en-ZA"/>
        </w:rPr>
        <w:t>Fill in an application form and get a membership number allocated. Personalised membership cards given out to all registered members.</w:t>
      </w:r>
      <w:r w:rsidRPr="00ED37E0">
        <w:rPr>
          <w:b/>
          <w:sz w:val="24"/>
          <w:szCs w:val="24"/>
          <w:lang w:val="en-ZA"/>
        </w:rPr>
        <w:t xml:space="preserve"> </w:t>
      </w:r>
    </w:p>
    <w:p w:rsidR="00EE400C" w:rsidRPr="00ED37E0" w:rsidRDefault="00EE400C" w:rsidP="00CE538A">
      <w:pPr>
        <w:rPr>
          <w:sz w:val="24"/>
          <w:szCs w:val="24"/>
        </w:rPr>
      </w:pPr>
    </w:p>
    <w:p w:rsidR="00ED37E0" w:rsidRPr="00ED37E0" w:rsidRDefault="00ED37E0" w:rsidP="00CE538A">
      <w:pPr>
        <w:rPr>
          <w:b/>
          <w:sz w:val="24"/>
          <w:szCs w:val="24"/>
        </w:rPr>
      </w:pPr>
    </w:p>
    <w:p w:rsidR="00AE0122" w:rsidRPr="00ED37E0" w:rsidRDefault="00AE0122" w:rsidP="00CE538A">
      <w:pPr>
        <w:rPr>
          <w:b/>
          <w:sz w:val="24"/>
          <w:szCs w:val="24"/>
        </w:rPr>
      </w:pPr>
      <w:r w:rsidRPr="00ED37E0">
        <w:rPr>
          <w:b/>
          <w:sz w:val="24"/>
          <w:szCs w:val="24"/>
        </w:rPr>
        <w:t>VALUE ADD BENEFITS:</w:t>
      </w:r>
    </w:p>
    <w:p w:rsidR="00AE0122" w:rsidRPr="00ED37E0" w:rsidRDefault="00AE0122" w:rsidP="00AE0122">
      <w:pPr>
        <w:pStyle w:val="ListParagraph"/>
        <w:numPr>
          <w:ilvl w:val="0"/>
          <w:numId w:val="3"/>
        </w:numPr>
        <w:rPr>
          <w:sz w:val="24"/>
          <w:szCs w:val="24"/>
        </w:rPr>
      </w:pPr>
      <w:r w:rsidRPr="00ED37E0">
        <w:rPr>
          <w:b/>
          <w:sz w:val="24"/>
          <w:szCs w:val="24"/>
        </w:rPr>
        <w:t xml:space="preserve">Cash back – </w:t>
      </w:r>
      <w:r w:rsidRPr="00ED37E0">
        <w:rPr>
          <w:sz w:val="24"/>
          <w:szCs w:val="24"/>
        </w:rPr>
        <w:t>hybrid product comprising insurance and savings where members get 25% of their low claims account balances back after two years continuous membership as a low claims bonus.</w:t>
      </w:r>
    </w:p>
    <w:p w:rsidR="00AE0122" w:rsidRPr="00ED37E0" w:rsidRDefault="00AE0122" w:rsidP="00AE0122">
      <w:pPr>
        <w:pStyle w:val="ListParagraph"/>
        <w:numPr>
          <w:ilvl w:val="0"/>
          <w:numId w:val="3"/>
        </w:numPr>
        <w:rPr>
          <w:sz w:val="24"/>
          <w:szCs w:val="24"/>
        </w:rPr>
      </w:pPr>
      <w:r w:rsidRPr="00ED37E0">
        <w:rPr>
          <w:b/>
          <w:sz w:val="24"/>
          <w:szCs w:val="24"/>
        </w:rPr>
        <w:t>Wellness Programs:</w:t>
      </w:r>
      <w:r w:rsidRPr="00ED37E0">
        <w:rPr>
          <w:sz w:val="24"/>
          <w:szCs w:val="24"/>
        </w:rPr>
        <w:t xml:space="preserve"> Open Wellness centres established to offer both treatment and rehabilitation programs for clients through medical testing, counseling, professional advice, physical </w:t>
      </w:r>
      <w:r w:rsidR="00343320" w:rsidRPr="00ED37E0">
        <w:rPr>
          <w:sz w:val="24"/>
          <w:szCs w:val="24"/>
        </w:rPr>
        <w:t>wellbeing</w:t>
      </w:r>
      <w:r w:rsidRPr="00ED37E0">
        <w:rPr>
          <w:sz w:val="24"/>
          <w:szCs w:val="24"/>
        </w:rPr>
        <w:t xml:space="preserve"> and health economics education.</w:t>
      </w:r>
    </w:p>
    <w:p w:rsidR="00AE0122" w:rsidRPr="00ED37E0" w:rsidRDefault="00AE0122" w:rsidP="00AE0122">
      <w:pPr>
        <w:pStyle w:val="ListParagraph"/>
        <w:numPr>
          <w:ilvl w:val="0"/>
          <w:numId w:val="3"/>
        </w:numPr>
        <w:rPr>
          <w:sz w:val="24"/>
          <w:szCs w:val="24"/>
        </w:rPr>
      </w:pPr>
      <w:r w:rsidRPr="00ED37E0">
        <w:rPr>
          <w:b/>
          <w:sz w:val="24"/>
          <w:szCs w:val="24"/>
        </w:rPr>
        <w:t>Health Restaurants:</w:t>
      </w:r>
      <w:r w:rsidRPr="00ED37E0">
        <w:rPr>
          <w:sz w:val="24"/>
          <w:szCs w:val="24"/>
        </w:rPr>
        <w:t xml:space="preserve"> public restaurants offering healthy foods and cooking lessons to enhance members’ total health lifestyle.</w:t>
      </w:r>
    </w:p>
    <w:p w:rsidR="00AE0122" w:rsidRPr="00ED37E0" w:rsidRDefault="00DA7464" w:rsidP="00CE538A">
      <w:pPr>
        <w:pStyle w:val="ListParagraph"/>
        <w:numPr>
          <w:ilvl w:val="0"/>
          <w:numId w:val="3"/>
        </w:numPr>
        <w:rPr>
          <w:sz w:val="24"/>
          <w:szCs w:val="24"/>
        </w:rPr>
      </w:pPr>
      <w:r w:rsidRPr="00ED37E0">
        <w:rPr>
          <w:b/>
          <w:sz w:val="24"/>
          <w:szCs w:val="24"/>
        </w:rPr>
        <w:t>Funeral Rider Benefit:</w:t>
      </w:r>
      <w:r w:rsidRPr="00ED37E0">
        <w:rPr>
          <w:sz w:val="24"/>
          <w:szCs w:val="24"/>
        </w:rPr>
        <w:t xml:space="preserve"> an additional life policy cover underwritten by a life insurer partner</w:t>
      </w:r>
    </w:p>
    <w:p w:rsidR="00853305" w:rsidRPr="00ED37E0" w:rsidRDefault="00853305" w:rsidP="00CE538A">
      <w:pPr>
        <w:pStyle w:val="ListParagraph"/>
        <w:numPr>
          <w:ilvl w:val="0"/>
          <w:numId w:val="3"/>
        </w:numPr>
        <w:rPr>
          <w:sz w:val="24"/>
          <w:szCs w:val="24"/>
        </w:rPr>
      </w:pPr>
    </w:p>
    <w:p w:rsidR="00CE538A" w:rsidRPr="00ED37E0" w:rsidRDefault="009E7E7E" w:rsidP="00CE538A">
      <w:pPr>
        <w:rPr>
          <w:b/>
          <w:color w:val="FF0000"/>
          <w:sz w:val="24"/>
          <w:szCs w:val="24"/>
        </w:rPr>
      </w:pPr>
      <w:r w:rsidRPr="00ED37E0">
        <w:rPr>
          <w:b/>
          <w:sz w:val="24"/>
          <w:szCs w:val="24"/>
        </w:rPr>
        <w:t xml:space="preserve">CORPORATE OVERVIEW: </w:t>
      </w:r>
    </w:p>
    <w:p w:rsidR="00853305" w:rsidRPr="00ED37E0" w:rsidRDefault="009E7E7E" w:rsidP="00CE538A">
      <w:pPr>
        <w:rPr>
          <w:sz w:val="24"/>
          <w:szCs w:val="24"/>
        </w:rPr>
      </w:pPr>
      <w:r w:rsidRPr="00ED37E0">
        <w:rPr>
          <w:sz w:val="24"/>
          <w:szCs w:val="24"/>
        </w:rPr>
        <w:lastRenderedPageBreak/>
        <w:t>The society is under the care and executive management of Mr. Kudakwashe Munyongwa who is the Principal Officer</w:t>
      </w:r>
      <w:r w:rsidR="00853305" w:rsidRPr="00ED37E0">
        <w:rPr>
          <w:sz w:val="24"/>
          <w:szCs w:val="24"/>
        </w:rPr>
        <w:t>, who is a dynamic, diligent, dedicated and professional accountant. He brings in wide experience at both technical and operational level to drive the business with great influence.</w:t>
      </w:r>
    </w:p>
    <w:p w:rsidR="00F560DA" w:rsidRPr="00ED37E0" w:rsidRDefault="00853305" w:rsidP="00853305">
      <w:pPr>
        <w:rPr>
          <w:sz w:val="24"/>
          <w:szCs w:val="24"/>
        </w:rPr>
      </w:pPr>
      <w:r w:rsidRPr="00ED37E0">
        <w:rPr>
          <w:sz w:val="24"/>
          <w:szCs w:val="24"/>
        </w:rPr>
        <w:t>The society is also led by a team board members drawn from various fields of expertise and experience including medical practitioners.</w:t>
      </w:r>
    </w:p>
    <w:p w:rsidR="00EE400C" w:rsidRPr="00ED37E0" w:rsidRDefault="00853305">
      <w:pPr>
        <w:rPr>
          <w:color w:val="FF0000"/>
          <w:sz w:val="24"/>
          <w:szCs w:val="24"/>
        </w:rPr>
      </w:pPr>
      <w:r w:rsidRPr="00ED37E0">
        <w:rPr>
          <w:sz w:val="24"/>
          <w:szCs w:val="24"/>
        </w:rPr>
        <w:t>The driving value of Wellness Medical Aid Society is to give equal access to healthcare to all members of the society.</w:t>
      </w:r>
    </w:p>
    <w:p w:rsidR="00853305" w:rsidRPr="00ED37E0" w:rsidRDefault="00EE400C">
      <w:pPr>
        <w:rPr>
          <w:sz w:val="24"/>
          <w:szCs w:val="24"/>
        </w:rPr>
      </w:pPr>
      <w:r w:rsidRPr="00ED37E0">
        <w:rPr>
          <w:b/>
          <w:sz w:val="24"/>
          <w:szCs w:val="24"/>
        </w:rPr>
        <w:t>CONTACT DETAILS</w:t>
      </w:r>
      <w:r w:rsidRPr="00ED37E0">
        <w:rPr>
          <w:sz w:val="24"/>
          <w:szCs w:val="24"/>
        </w:rPr>
        <w:t>:</w:t>
      </w:r>
    </w:p>
    <w:tbl>
      <w:tblPr>
        <w:tblStyle w:val="TableGrid"/>
        <w:tblW w:w="0" w:type="auto"/>
        <w:tblLook w:val="04A0" w:firstRow="1" w:lastRow="0" w:firstColumn="1" w:lastColumn="0" w:noHBand="0" w:noVBand="1"/>
      </w:tblPr>
      <w:tblGrid>
        <w:gridCol w:w="4675"/>
        <w:gridCol w:w="4675"/>
      </w:tblGrid>
      <w:tr w:rsidR="00853305" w:rsidRPr="00ED37E0" w:rsidTr="00853305">
        <w:tc>
          <w:tcPr>
            <w:tcW w:w="4675" w:type="dxa"/>
          </w:tcPr>
          <w:p w:rsidR="00853305" w:rsidRPr="00ED37E0" w:rsidRDefault="00853305" w:rsidP="00853305">
            <w:pPr>
              <w:spacing w:after="0"/>
              <w:rPr>
                <w:sz w:val="24"/>
                <w:szCs w:val="24"/>
              </w:rPr>
            </w:pPr>
            <w:r w:rsidRPr="00ED37E0">
              <w:rPr>
                <w:sz w:val="24"/>
                <w:szCs w:val="24"/>
              </w:rPr>
              <w:t xml:space="preserve">Wellness Medical Aid Society – Head Office: 21 School Avenue, Gweru, Zimbabwe. </w:t>
            </w:r>
          </w:p>
          <w:p w:rsidR="00853305" w:rsidRPr="00ED37E0" w:rsidRDefault="00853305" w:rsidP="00853305">
            <w:pPr>
              <w:spacing w:after="0"/>
              <w:rPr>
                <w:sz w:val="24"/>
                <w:szCs w:val="24"/>
              </w:rPr>
            </w:pPr>
            <w:r w:rsidRPr="00ED37E0">
              <w:rPr>
                <w:sz w:val="24"/>
                <w:szCs w:val="24"/>
              </w:rPr>
              <w:t xml:space="preserve">Phones: +263 542229628/9 or +263713420235 or +263772870796. </w:t>
            </w:r>
          </w:p>
          <w:p w:rsidR="00853305" w:rsidRPr="00ED37E0" w:rsidRDefault="00853305" w:rsidP="00853305">
            <w:pPr>
              <w:spacing w:after="0"/>
              <w:rPr>
                <w:sz w:val="24"/>
                <w:szCs w:val="24"/>
              </w:rPr>
            </w:pPr>
            <w:r w:rsidRPr="00ED37E0">
              <w:rPr>
                <w:sz w:val="24"/>
                <w:szCs w:val="24"/>
              </w:rPr>
              <w:t xml:space="preserve">Email: </w:t>
            </w:r>
            <w:hyperlink r:id="rId6" w:history="1">
              <w:r w:rsidRPr="00ED37E0">
                <w:rPr>
                  <w:rStyle w:val="Hyperlink"/>
                  <w:sz w:val="24"/>
                  <w:szCs w:val="24"/>
                </w:rPr>
                <w:t>kmunyongwa@wmas.co.zw</w:t>
              </w:r>
            </w:hyperlink>
            <w:r w:rsidR="00ED37E0" w:rsidRPr="00ED37E0">
              <w:rPr>
                <w:sz w:val="24"/>
                <w:szCs w:val="24"/>
              </w:rPr>
              <w:t>. (</w:t>
            </w:r>
            <w:r w:rsidRPr="00ED37E0">
              <w:rPr>
                <w:sz w:val="24"/>
                <w:szCs w:val="24"/>
              </w:rPr>
              <w:t>Principal Officer)</w:t>
            </w:r>
          </w:p>
          <w:p w:rsidR="00853305" w:rsidRPr="00ED37E0" w:rsidRDefault="00853305" w:rsidP="00853305">
            <w:pPr>
              <w:spacing w:after="0"/>
              <w:rPr>
                <w:sz w:val="24"/>
                <w:szCs w:val="24"/>
              </w:rPr>
            </w:pPr>
            <w:r w:rsidRPr="00ED37E0">
              <w:rPr>
                <w:sz w:val="24"/>
                <w:szCs w:val="24"/>
              </w:rPr>
              <w:t xml:space="preserve">Website: </w:t>
            </w:r>
            <w:hyperlink r:id="rId7" w:history="1">
              <w:r w:rsidRPr="00ED37E0">
                <w:rPr>
                  <w:rStyle w:val="Hyperlink"/>
                  <w:sz w:val="24"/>
                  <w:szCs w:val="24"/>
                </w:rPr>
                <w:t>www.wmas.co.zw</w:t>
              </w:r>
            </w:hyperlink>
          </w:p>
          <w:p w:rsidR="00853305" w:rsidRPr="00ED37E0" w:rsidRDefault="00853305">
            <w:pPr>
              <w:rPr>
                <w:color w:val="FF0000"/>
                <w:sz w:val="24"/>
                <w:szCs w:val="24"/>
              </w:rPr>
            </w:pPr>
          </w:p>
        </w:tc>
        <w:tc>
          <w:tcPr>
            <w:tcW w:w="4675" w:type="dxa"/>
          </w:tcPr>
          <w:p w:rsidR="00853305" w:rsidRPr="00ED37E0" w:rsidRDefault="00853305" w:rsidP="00853305">
            <w:pPr>
              <w:spacing w:after="0"/>
              <w:rPr>
                <w:sz w:val="24"/>
                <w:szCs w:val="24"/>
              </w:rPr>
            </w:pPr>
            <w:r w:rsidRPr="00ED37E0">
              <w:rPr>
                <w:sz w:val="24"/>
                <w:szCs w:val="24"/>
              </w:rPr>
              <w:t>CONSULTING PARTNERS:</w:t>
            </w:r>
          </w:p>
          <w:p w:rsidR="00853305" w:rsidRPr="00ED37E0" w:rsidRDefault="00853305" w:rsidP="00853305">
            <w:pPr>
              <w:spacing w:after="0"/>
              <w:rPr>
                <w:sz w:val="24"/>
                <w:szCs w:val="24"/>
              </w:rPr>
            </w:pPr>
            <w:proofErr w:type="spellStart"/>
            <w:r w:rsidRPr="00ED37E0">
              <w:rPr>
                <w:sz w:val="24"/>
                <w:szCs w:val="24"/>
              </w:rPr>
              <w:t>Stanrosa</w:t>
            </w:r>
            <w:proofErr w:type="spellEnd"/>
            <w:r w:rsidRPr="00ED37E0">
              <w:rPr>
                <w:sz w:val="24"/>
                <w:szCs w:val="24"/>
              </w:rPr>
              <w:t xml:space="preserve"> Business Associates –</w:t>
            </w:r>
            <w:r w:rsidR="00EB0ED3">
              <w:rPr>
                <w:sz w:val="24"/>
                <w:szCs w:val="24"/>
              </w:rPr>
              <w:t xml:space="preserve"> 406 Exploration House, </w:t>
            </w:r>
            <w:proofErr w:type="spellStart"/>
            <w:r w:rsidR="00EB0ED3">
              <w:rPr>
                <w:sz w:val="24"/>
                <w:szCs w:val="24"/>
              </w:rPr>
              <w:t>cnr</w:t>
            </w:r>
            <w:proofErr w:type="spellEnd"/>
            <w:r w:rsidR="00EB0ED3">
              <w:rPr>
                <w:sz w:val="24"/>
                <w:szCs w:val="24"/>
              </w:rPr>
              <w:t xml:space="preserve"> </w:t>
            </w:r>
            <w:r w:rsidRPr="00ED37E0">
              <w:rPr>
                <w:sz w:val="24"/>
                <w:szCs w:val="24"/>
              </w:rPr>
              <w:t>Robert Mugabe/5</w:t>
            </w:r>
            <w:r w:rsidRPr="00ED37E0">
              <w:rPr>
                <w:sz w:val="24"/>
                <w:szCs w:val="24"/>
                <w:vertAlign w:val="superscript"/>
              </w:rPr>
              <w:t>th</w:t>
            </w:r>
            <w:r w:rsidRPr="00ED37E0">
              <w:rPr>
                <w:sz w:val="24"/>
                <w:szCs w:val="24"/>
              </w:rPr>
              <w:t xml:space="preserve"> Street Harare, Zimbabwe. </w:t>
            </w:r>
            <w:bookmarkStart w:id="0" w:name="_GoBack"/>
            <w:bookmarkEnd w:id="0"/>
          </w:p>
          <w:p w:rsidR="00853305" w:rsidRPr="00ED37E0" w:rsidRDefault="00853305" w:rsidP="00853305">
            <w:pPr>
              <w:spacing w:after="0"/>
              <w:rPr>
                <w:sz w:val="24"/>
                <w:szCs w:val="24"/>
              </w:rPr>
            </w:pPr>
            <w:r w:rsidRPr="00ED37E0">
              <w:rPr>
                <w:sz w:val="24"/>
                <w:szCs w:val="24"/>
              </w:rPr>
              <w:t xml:space="preserve">Phones: +263 242795951 or +263772415660. </w:t>
            </w:r>
          </w:p>
          <w:p w:rsidR="00853305" w:rsidRPr="00ED37E0" w:rsidRDefault="00853305" w:rsidP="00853305">
            <w:pPr>
              <w:spacing w:after="0"/>
              <w:rPr>
                <w:sz w:val="24"/>
                <w:szCs w:val="24"/>
              </w:rPr>
            </w:pPr>
            <w:r w:rsidRPr="00ED37E0">
              <w:rPr>
                <w:sz w:val="24"/>
                <w:szCs w:val="24"/>
              </w:rPr>
              <w:t xml:space="preserve">Email: </w:t>
            </w:r>
            <w:r w:rsidR="00ED37E0" w:rsidRPr="00ED37E0">
              <w:rPr>
                <w:sz w:val="24"/>
                <w:szCs w:val="24"/>
              </w:rPr>
              <w:t>joe@stanrosa.co.zw</w:t>
            </w:r>
            <w:r w:rsidRPr="00ED37E0">
              <w:rPr>
                <w:sz w:val="24"/>
                <w:szCs w:val="24"/>
              </w:rPr>
              <w:t xml:space="preserve"> (Senior Consulting Executive)</w:t>
            </w:r>
          </w:p>
          <w:p w:rsidR="00853305" w:rsidRPr="00ED37E0" w:rsidRDefault="00ED37E0" w:rsidP="00853305">
            <w:pPr>
              <w:spacing w:after="0"/>
              <w:rPr>
                <w:sz w:val="24"/>
                <w:szCs w:val="24"/>
              </w:rPr>
            </w:pPr>
            <w:r w:rsidRPr="00ED37E0">
              <w:rPr>
                <w:sz w:val="24"/>
                <w:szCs w:val="24"/>
              </w:rPr>
              <w:t>Website: www.stanrosa.co.zw</w:t>
            </w:r>
          </w:p>
          <w:p w:rsidR="00853305" w:rsidRPr="00ED37E0" w:rsidRDefault="00853305">
            <w:pPr>
              <w:rPr>
                <w:color w:val="FF0000"/>
                <w:sz w:val="24"/>
                <w:szCs w:val="24"/>
              </w:rPr>
            </w:pPr>
          </w:p>
        </w:tc>
      </w:tr>
    </w:tbl>
    <w:p w:rsidR="00853305" w:rsidRPr="00ED37E0" w:rsidRDefault="00853305">
      <w:pPr>
        <w:rPr>
          <w:color w:val="FF0000"/>
          <w:sz w:val="24"/>
          <w:szCs w:val="24"/>
        </w:rPr>
      </w:pPr>
    </w:p>
    <w:p w:rsidR="00853305" w:rsidRPr="00ED37E0" w:rsidRDefault="00853305" w:rsidP="00EE400C">
      <w:pPr>
        <w:spacing w:after="0"/>
        <w:rPr>
          <w:sz w:val="24"/>
          <w:szCs w:val="24"/>
        </w:rPr>
      </w:pPr>
    </w:p>
    <w:p w:rsidR="00853305" w:rsidRPr="00ED37E0" w:rsidRDefault="00853305" w:rsidP="00EE400C">
      <w:pPr>
        <w:spacing w:after="0"/>
        <w:rPr>
          <w:sz w:val="24"/>
          <w:szCs w:val="24"/>
        </w:rPr>
      </w:pPr>
    </w:p>
    <w:sectPr w:rsidR="00853305" w:rsidRPr="00ED37E0" w:rsidSect="0016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558"/>
    <w:multiLevelType w:val="hybridMultilevel"/>
    <w:tmpl w:val="0B8686D8"/>
    <w:lvl w:ilvl="0" w:tplc="786C4BBC">
      <w:start w:val="1"/>
      <w:numFmt w:val="decimal"/>
      <w:lvlText w:val="%1."/>
      <w:lvlJc w:val="left"/>
      <w:pPr>
        <w:tabs>
          <w:tab w:val="num" w:pos="720"/>
        </w:tabs>
        <w:ind w:left="720" w:hanging="360"/>
      </w:pPr>
    </w:lvl>
    <w:lvl w:ilvl="1" w:tplc="FC90EBEE" w:tentative="1">
      <w:start w:val="1"/>
      <w:numFmt w:val="decimal"/>
      <w:lvlText w:val="%2."/>
      <w:lvlJc w:val="left"/>
      <w:pPr>
        <w:tabs>
          <w:tab w:val="num" w:pos="1440"/>
        </w:tabs>
        <w:ind w:left="1440" w:hanging="360"/>
      </w:pPr>
    </w:lvl>
    <w:lvl w:ilvl="2" w:tplc="8B20E598" w:tentative="1">
      <w:start w:val="1"/>
      <w:numFmt w:val="decimal"/>
      <w:lvlText w:val="%3."/>
      <w:lvlJc w:val="left"/>
      <w:pPr>
        <w:tabs>
          <w:tab w:val="num" w:pos="2160"/>
        </w:tabs>
        <w:ind w:left="2160" w:hanging="360"/>
      </w:pPr>
    </w:lvl>
    <w:lvl w:ilvl="3" w:tplc="A2B8FC9C" w:tentative="1">
      <w:start w:val="1"/>
      <w:numFmt w:val="decimal"/>
      <w:lvlText w:val="%4."/>
      <w:lvlJc w:val="left"/>
      <w:pPr>
        <w:tabs>
          <w:tab w:val="num" w:pos="2880"/>
        </w:tabs>
        <w:ind w:left="2880" w:hanging="360"/>
      </w:pPr>
    </w:lvl>
    <w:lvl w:ilvl="4" w:tplc="787837EC" w:tentative="1">
      <w:start w:val="1"/>
      <w:numFmt w:val="decimal"/>
      <w:lvlText w:val="%5."/>
      <w:lvlJc w:val="left"/>
      <w:pPr>
        <w:tabs>
          <w:tab w:val="num" w:pos="3600"/>
        </w:tabs>
        <w:ind w:left="3600" w:hanging="360"/>
      </w:pPr>
    </w:lvl>
    <w:lvl w:ilvl="5" w:tplc="A716A01E" w:tentative="1">
      <w:start w:val="1"/>
      <w:numFmt w:val="decimal"/>
      <w:lvlText w:val="%6."/>
      <w:lvlJc w:val="left"/>
      <w:pPr>
        <w:tabs>
          <w:tab w:val="num" w:pos="4320"/>
        </w:tabs>
        <w:ind w:left="4320" w:hanging="360"/>
      </w:pPr>
    </w:lvl>
    <w:lvl w:ilvl="6" w:tplc="07B2B24C" w:tentative="1">
      <w:start w:val="1"/>
      <w:numFmt w:val="decimal"/>
      <w:lvlText w:val="%7."/>
      <w:lvlJc w:val="left"/>
      <w:pPr>
        <w:tabs>
          <w:tab w:val="num" w:pos="5040"/>
        </w:tabs>
        <w:ind w:left="5040" w:hanging="360"/>
      </w:pPr>
    </w:lvl>
    <w:lvl w:ilvl="7" w:tplc="8D8CDEA2" w:tentative="1">
      <w:start w:val="1"/>
      <w:numFmt w:val="decimal"/>
      <w:lvlText w:val="%8."/>
      <w:lvlJc w:val="left"/>
      <w:pPr>
        <w:tabs>
          <w:tab w:val="num" w:pos="5760"/>
        </w:tabs>
        <w:ind w:left="5760" w:hanging="360"/>
      </w:pPr>
    </w:lvl>
    <w:lvl w:ilvl="8" w:tplc="816CA034" w:tentative="1">
      <w:start w:val="1"/>
      <w:numFmt w:val="decimal"/>
      <w:lvlText w:val="%9."/>
      <w:lvlJc w:val="left"/>
      <w:pPr>
        <w:tabs>
          <w:tab w:val="num" w:pos="6480"/>
        </w:tabs>
        <w:ind w:left="6480" w:hanging="360"/>
      </w:pPr>
    </w:lvl>
  </w:abstractNum>
  <w:abstractNum w:abstractNumId="1" w15:restartNumberingAfterBreak="0">
    <w:nsid w:val="2B95265E"/>
    <w:multiLevelType w:val="hybridMultilevel"/>
    <w:tmpl w:val="454CE06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78BE6B82"/>
    <w:multiLevelType w:val="hybridMultilevel"/>
    <w:tmpl w:val="48A8ABF2"/>
    <w:lvl w:ilvl="0" w:tplc="EE6AEF60">
      <w:start w:val="1"/>
      <w:numFmt w:val="bullet"/>
      <w:lvlText w:val="•"/>
      <w:lvlJc w:val="left"/>
      <w:pPr>
        <w:tabs>
          <w:tab w:val="num" w:pos="720"/>
        </w:tabs>
        <w:ind w:left="720" w:hanging="360"/>
      </w:pPr>
      <w:rPr>
        <w:rFonts w:ascii="Arial" w:hAnsi="Arial" w:hint="default"/>
      </w:rPr>
    </w:lvl>
    <w:lvl w:ilvl="1" w:tplc="B554F032" w:tentative="1">
      <w:start w:val="1"/>
      <w:numFmt w:val="bullet"/>
      <w:lvlText w:val="•"/>
      <w:lvlJc w:val="left"/>
      <w:pPr>
        <w:tabs>
          <w:tab w:val="num" w:pos="1440"/>
        </w:tabs>
        <w:ind w:left="1440" w:hanging="360"/>
      </w:pPr>
      <w:rPr>
        <w:rFonts w:ascii="Arial" w:hAnsi="Arial" w:hint="default"/>
      </w:rPr>
    </w:lvl>
    <w:lvl w:ilvl="2" w:tplc="32F08F9C" w:tentative="1">
      <w:start w:val="1"/>
      <w:numFmt w:val="bullet"/>
      <w:lvlText w:val="•"/>
      <w:lvlJc w:val="left"/>
      <w:pPr>
        <w:tabs>
          <w:tab w:val="num" w:pos="2160"/>
        </w:tabs>
        <w:ind w:left="2160" w:hanging="360"/>
      </w:pPr>
      <w:rPr>
        <w:rFonts w:ascii="Arial" w:hAnsi="Arial" w:hint="default"/>
      </w:rPr>
    </w:lvl>
    <w:lvl w:ilvl="3" w:tplc="BF5CE57A" w:tentative="1">
      <w:start w:val="1"/>
      <w:numFmt w:val="bullet"/>
      <w:lvlText w:val="•"/>
      <w:lvlJc w:val="left"/>
      <w:pPr>
        <w:tabs>
          <w:tab w:val="num" w:pos="2880"/>
        </w:tabs>
        <w:ind w:left="2880" w:hanging="360"/>
      </w:pPr>
      <w:rPr>
        <w:rFonts w:ascii="Arial" w:hAnsi="Arial" w:hint="default"/>
      </w:rPr>
    </w:lvl>
    <w:lvl w:ilvl="4" w:tplc="31141A5A" w:tentative="1">
      <w:start w:val="1"/>
      <w:numFmt w:val="bullet"/>
      <w:lvlText w:val="•"/>
      <w:lvlJc w:val="left"/>
      <w:pPr>
        <w:tabs>
          <w:tab w:val="num" w:pos="3600"/>
        </w:tabs>
        <w:ind w:left="3600" w:hanging="360"/>
      </w:pPr>
      <w:rPr>
        <w:rFonts w:ascii="Arial" w:hAnsi="Arial" w:hint="default"/>
      </w:rPr>
    </w:lvl>
    <w:lvl w:ilvl="5" w:tplc="6478C8CE" w:tentative="1">
      <w:start w:val="1"/>
      <w:numFmt w:val="bullet"/>
      <w:lvlText w:val="•"/>
      <w:lvlJc w:val="left"/>
      <w:pPr>
        <w:tabs>
          <w:tab w:val="num" w:pos="4320"/>
        </w:tabs>
        <w:ind w:left="4320" w:hanging="360"/>
      </w:pPr>
      <w:rPr>
        <w:rFonts w:ascii="Arial" w:hAnsi="Arial" w:hint="default"/>
      </w:rPr>
    </w:lvl>
    <w:lvl w:ilvl="6" w:tplc="25C2C94E" w:tentative="1">
      <w:start w:val="1"/>
      <w:numFmt w:val="bullet"/>
      <w:lvlText w:val="•"/>
      <w:lvlJc w:val="left"/>
      <w:pPr>
        <w:tabs>
          <w:tab w:val="num" w:pos="5040"/>
        </w:tabs>
        <w:ind w:left="5040" w:hanging="360"/>
      </w:pPr>
      <w:rPr>
        <w:rFonts w:ascii="Arial" w:hAnsi="Arial" w:hint="default"/>
      </w:rPr>
    </w:lvl>
    <w:lvl w:ilvl="7" w:tplc="5B0C4522" w:tentative="1">
      <w:start w:val="1"/>
      <w:numFmt w:val="bullet"/>
      <w:lvlText w:val="•"/>
      <w:lvlJc w:val="left"/>
      <w:pPr>
        <w:tabs>
          <w:tab w:val="num" w:pos="5760"/>
        </w:tabs>
        <w:ind w:left="5760" w:hanging="360"/>
      </w:pPr>
      <w:rPr>
        <w:rFonts w:ascii="Arial" w:hAnsi="Arial" w:hint="default"/>
      </w:rPr>
    </w:lvl>
    <w:lvl w:ilvl="8" w:tplc="864C81B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8A"/>
    <w:rsid w:val="00076D15"/>
    <w:rsid w:val="0012141D"/>
    <w:rsid w:val="00343320"/>
    <w:rsid w:val="0041349D"/>
    <w:rsid w:val="005D36C7"/>
    <w:rsid w:val="00713AD6"/>
    <w:rsid w:val="00853305"/>
    <w:rsid w:val="009E7E7E"/>
    <w:rsid w:val="00AE0122"/>
    <w:rsid w:val="00B10B06"/>
    <w:rsid w:val="00CD70C7"/>
    <w:rsid w:val="00CE538A"/>
    <w:rsid w:val="00DA7464"/>
    <w:rsid w:val="00E318D8"/>
    <w:rsid w:val="00EB0ED3"/>
    <w:rsid w:val="00ED37E0"/>
    <w:rsid w:val="00EE400C"/>
    <w:rsid w:val="00F560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154"/>
  <w15:chartTrackingRefBased/>
  <w15:docId w15:val="{2C0A779B-2931-4A3F-A760-982C3514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8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122"/>
    <w:pPr>
      <w:ind w:left="720"/>
      <w:contextualSpacing/>
    </w:pPr>
  </w:style>
  <w:style w:type="character" w:styleId="Hyperlink">
    <w:name w:val="Hyperlink"/>
    <w:basedOn w:val="DefaultParagraphFont"/>
    <w:uiPriority w:val="99"/>
    <w:unhideWhenUsed/>
    <w:rsid w:val="00EE400C"/>
    <w:rPr>
      <w:color w:val="0563C1" w:themeColor="hyperlink"/>
      <w:u w:val="single"/>
    </w:rPr>
  </w:style>
  <w:style w:type="table" w:styleId="TableGrid">
    <w:name w:val="Table Grid"/>
    <w:basedOn w:val="TableNormal"/>
    <w:uiPriority w:val="39"/>
    <w:rsid w:val="0085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mas.co.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unyongwa@wmas.co.z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nkani</dc:creator>
  <cp:keywords/>
  <dc:description/>
  <cp:lastModifiedBy>Windows User</cp:lastModifiedBy>
  <cp:revision>3</cp:revision>
  <dcterms:created xsi:type="dcterms:W3CDTF">2020-08-20T13:19:00Z</dcterms:created>
  <dcterms:modified xsi:type="dcterms:W3CDTF">2020-08-20T13:19:00Z</dcterms:modified>
</cp:coreProperties>
</file>